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宋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关于</w:t>
      </w:r>
      <w:r>
        <w:rPr>
          <w:rFonts w:ascii="黑体" w:hAnsi="宋体" w:eastAsia="黑体" w:cs="宋体"/>
          <w:b/>
          <w:color w:val="000000"/>
          <w:kern w:val="0"/>
          <w:sz w:val="32"/>
          <w:szCs w:val="32"/>
        </w:rPr>
        <w:t>20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/</w:t>
      </w:r>
      <w:r>
        <w:rPr>
          <w:rFonts w:ascii="黑体" w:hAnsi="宋体" w:eastAsia="黑体" w:cs="宋体"/>
          <w:b/>
          <w:color w:val="000000"/>
          <w:kern w:val="0"/>
          <w:sz w:val="32"/>
          <w:szCs w:val="32"/>
        </w:rPr>
        <w:t>20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2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学年老生学费、住宿费等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lang w:val="en-US" w:eastAsia="zh-CN"/>
        </w:rPr>
        <w:t>缴费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的通知</w:t>
      </w:r>
    </w:p>
    <w:p>
      <w:pPr>
        <w:widowControl/>
        <w:spacing w:line="160" w:lineRule="exact"/>
        <w:jc w:val="left"/>
        <w:rPr>
          <w:rFonts w:ascii="黑体" w:hAnsi="宋体" w:eastAsia="黑体" w:cs="宋体"/>
          <w:b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各二级学院：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为了做好新学年收费工作，学院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将通过农业银行掌上银行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收取201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、201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级学生学费、住宿费等费用，现就有关事项通知如下。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.收费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eastAsia="zh-CN"/>
        </w:rPr>
        <w:t>项目及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）学费：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艺术类专业6500元，非艺术类专业5000元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）住宿费：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780元、880元、1000元、1080元的50%，即390元、440元、500元、540元（另50%抵扣了2019/2020学年春季学期住宿费）；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大学生医保费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自愿缴纳原则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）：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.缴费方式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/202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学年学院201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、20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级学生一律采用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农业银行掌上银行支付，其中大学生医保费根据需求自主选择是否缴费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val="en-US" w:eastAsia="zh-CN"/>
        </w:rPr>
        <w:t>缴费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- 2020年9月6日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学生自主登陆农业银行掌上银行支付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val="en-US" w:eastAsia="zh-CN"/>
        </w:rPr>
        <w:t>缴费操作流程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手机下载农业银行掌上银行APP，具体操作见下面链接或附件：掌银缴费操作方法（请各位学生按照系统提示进行操作）。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https://www.meipian9.cn/33skbqp5?share_depth=2&amp;user_id=ohbsluKkhmV9ozfF5wDN8bYH36sQ&amp;sharer_id=ojq1tt4E_ZG0tVz1mx3avysegZVg&amp;first_share_to=singlemessage&amp;s_uid=56132964&amp;first_share_uid=64254112&amp;share_user_mpuuid=f9e9899b9201dc0555ad9c52628da7b9&amp;share_source=singlemessag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联系人：兰慧老师，联系电话：027-84803791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QQ：410754537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特此通知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掌银缴费操作方法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关于确定2021年度城乡居民医保个人缴费标准的通知</w:t>
      </w:r>
    </w:p>
    <w:p>
      <w:pPr>
        <w:widowControl/>
        <w:spacing w:line="50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widowControl/>
        <w:spacing w:line="240" w:lineRule="auto"/>
        <w:jc w:val="center"/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财务处</w:t>
      </w:r>
    </w:p>
    <w:p>
      <w:pPr>
        <w:widowControl/>
        <w:spacing w:line="500" w:lineRule="exact"/>
        <w:jc w:val="center"/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both"/>
        <w:textAlignment w:val="auto"/>
        <w:rPr>
          <w:rFonts w:hint="eastAsia" w:ascii="黑体" w:hAnsi="黑体" w:eastAsia="黑体" w:cs="黑体"/>
          <w:b/>
          <w:i w:val="0"/>
          <w:caps w:val="0"/>
          <w:color w:val="auto"/>
          <w:spacing w:val="5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both"/>
        <w:textAlignment w:val="auto"/>
        <w:rPr>
          <w:rFonts w:hint="eastAsia" w:ascii="黑体" w:hAnsi="黑体" w:eastAsia="黑体" w:cs="黑体"/>
          <w:b/>
          <w:i w:val="0"/>
          <w:caps w:val="0"/>
          <w:color w:val="auto"/>
          <w:spacing w:val="5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i w:val="0"/>
          <w:caps w:val="0"/>
          <w:color w:val="auto"/>
          <w:spacing w:val="5"/>
          <w:sz w:val="28"/>
          <w:szCs w:val="28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rPr>
          <w:rFonts w:hint="eastAsia" w:ascii="黑体" w:hAnsi="黑体" w:eastAsia="黑体" w:cs="黑体"/>
          <w:color w:val="auto"/>
          <w:spacing w:val="5"/>
          <w:sz w:val="28"/>
          <w:szCs w:val="28"/>
        </w:rPr>
      </w:pPr>
      <w:r>
        <w:rPr>
          <w:rFonts w:hint="eastAsia" w:ascii="黑体" w:hAnsi="黑体" w:eastAsia="黑体" w:cs="黑体"/>
          <w:b/>
          <w:i w:val="0"/>
          <w:caps w:val="0"/>
          <w:color w:val="auto"/>
          <w:spacing w:val="5"/>
          <w:sz w:val="28"/>
          <w:szCs w:val="28"/>
        </w:rPr>
        <w:t>掌银缴费操作方法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b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  <w:t>方法一（推荐）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  <w:t>使用农行掌银扫描二维码直达缴费入口缴费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5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第一步：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  <w:t>打开农行掌银，点击右上角的“扫一扫”，扫描下方二维码，可以直达缴费页面。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36" w:lineRule="atLeast"/>
        <w:ind w:left="0" w:right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3088640" cy="2667635"/>
            <wp:effectExtent l="0" t="0" r="16510" b="18415"/>
            <wp:docPr id="7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2667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5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第二步：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  <w:t>输入个人信息：姓名和身份证号；根据个人意愿，在“缴纳医保”一栏选择是否缴纳医保，然后点击“下一步”。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  <w:t>　　此时系统会提示输入掌银登陆密码，或者按指纹，或者刷脸。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3867785" cy="3350260"/>
            <wp:effectExtent l="0" t="0" r="18415" b="2540"/>
            <wp:docPr id="14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 descr="IMG_2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7785" cy="3350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5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第三步：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  <w:t>此时掌银会显示缴费总金额、学生个人信息和费用明细。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870" w:firstLineChars="3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  <w:t>如果上一步中，在“缴纳医保”一栏选择了“是”，则明细中会出现“2020-2021 代收医保费”，否则就没有。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36" w:lineRule="atLeast"/>
        <w:ind w:left="0" w:right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3844290" cy="5436235"/>
            <wp:effectExtent l="0" t="0" r="3810" b="12065"/>
            <wp:docPr id="1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4290" cy="5436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36" w:lineRule="atLeast"/>
        <w:ind w:left="0" w:right="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 w:themeColor="text1"/>
          <w:spacing w:val="5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第四步：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  <w:t>请确认缴费信息后点击右下角的“缴费”。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36" w:lineRule="atLeast"/>
        <w:ind w:left="0" w:right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3614420" cy="7837805"/>
            <wp:effectExtent l="0" t="0" r="5080" b="10795"/>
            <wp:docPr id="2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IMG_2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4420" cy="7837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36" w:lineRule="atLeast"/>
        <w:ind w:left="0" w:right="0"/>
        <w:jc w:val="both"/>
        <w:rPr>
          <w:rFonts w:hint="eastAsia" w:ascii="仿宋_GB2312" w:hAnsi="仿宋_GB2312" w:eastAsia="仿宋_GB2312" w:cs="仿宋_GB2312"/>
          <w:b/>
          <w:i w:val="0"/>
          <w:caps w:val="0"/>
          <w:color w:val="000000" w:themeColor="text1"/>
          <w:spacing w:val="5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36" w:lineRule="atLeast"/>
        <w:ind w:left="0" w:right="0"/>
        <w:jc w:val="both"/>
        <w:rPr>
          <w:rFonts w:hint="eastAsia" w:ascii="仿宋_GB2312" w:hAnsi="仿宋_GB2312" w:eastAsia="仿宋_GB2312" w:cs="仿宋_GB2312"/>
          <w:b/>
          <w:i w:val="0"/>
          <w:caps w:val="0"/>
          <w:color w:val="000000" w:themeColor="text1"/>
          <w:spacing w:val="5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36" w:lineRule="atLeast"/>
        <w:ind w:left="0" w:right="0"/>
        <w:jc w:val="both"/>
        <w:rPr>
          <w:rFonts w:hint="eastAsia" w:ascii="仿宋_GB2312" w:hAnsi="仿宋_GB2312" w:eastAsia="仿宋_GB2312" w:cs="仿宋_GB2312"/>
          <w:b/>
          <w:i w:val="0"/>
          <w:caps w:val="0"/>
          <w:color w:val="000000" w:themeColor="text1"/>
          <w:spacing w:val="5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36" w:lineRule="atLeast"/>
        <w:ind w:left="0" w:right="0"/>
        <w:jc w:val="both"/>
        <w:rPr>
          <w:rFonts w:hint="eastAsia" w:ascii="仿宋_GB2312" w:hAnsi="仿宋_GB2312" w:eastAsia="仿宋_GB2312" w:cs="仿宋_GB2312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 w:themeColor="text1"/>
          <w:spacing w:val="5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第五步：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  <w:t>点击下方的“确定”后进入付款界面；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3566160" cy="7731760"/>
            <wp:effectExtent l="0" t="0" r="15240" b="2540"/>
            <wp:docPr id="4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IMG_26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773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36" w:lineRule="atLeast"/>
        <w:ind w:left="0" w:right="0"/>
        <w:jc w:val="both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  <w:t>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36" w:lineRule="atLeast"/>
        <w:ind w:left="0" w:right="0"/>
        <w:jc w:val="both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36" w:lineRule="atLeast"/>
        <w:ind w:left="0" w:right="0"/>
        <w:jc w:val="both"/>
        <w:rPr>
          <w:rFonts w:hint="eastAsia" w:ascii="仿宋_GB2312" w:hAnsi="仿宋_GB2312" w:eastAsia="仿宋_GB2312" w:cs="仿宋_GB2312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 w:themeColor="text1"/>
          <w:spacing w:val="5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第六步：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  <w:t>输入银行卡支付密码。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4361180" cy="6832600"/>
            <wp:effectExtent l="0" t="0" r="1270" b="6350"/>
            <wp:docPr id="17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9" descr="IMG_26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61180" cy="683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36" w:lineRule="atLeast"/>
        <w:ind w:left="0" w:right="0"/>
        <w:jc w:val="both"/>
        <w:rPr>
          <w:rFonts w:hint="eastAsia" w:ascii="仿宋_GB2312" w:hAnsi="仿宋_GB2312" w:eastAsia="仿宋_GB2312" w:cs="仿宋_GB2312"/>
          <w:b/>
          <w:i w:val="0"/>
          <w:caps w:val="0"/>
          <w:color w:val="000000" w:themeColor="text1"/>
          <w:spacing w:val="5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36" w:lineRule="atLeast"/>
        <w:ind w:left="0" w:right="0"/>
        <w:jc w:val="both"/>
        <w:rPr>
          <w:rFonts w:hint="eastAsia" w:ascii="仿宋_GB2312" w:hAnsi="仿宋_GB2312" w:eastAsia="仿宋_GB2312" w:cs="仿宋_GB2312"/>
          <w:b/>
          <w:i w:val="0"/>
          <w:caps w:val="0"/>
          <w:color w:val="000000" w:themeColor="text1"/>
          <w:spacing w:val="5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36" w:lineRule="atLeast"/>
        <w:ind w:left="0" w:right="0"/>
        <w:jc w:val="both"/>
        <w:rPr>
          <w:rFonts w:hint="eastAsia" w:ascii="仿宋_GB2312" w:hAnsi="仿宋_GB2312" w:eastAsia="仿宋_GB2312" w:cs="仿宋_GB2312"/>
          <w:b/>
          <w:i w:val="0"/>
          <w:caps w:val="0"/>
          <w:color w:val="000000" w:themeColor="text1"/>
          <w:spacing w:val="5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36" w:lineRule="atLeast"/>
        <w:ind w:left="0" w:right="0"/>
        <w:jc w:val="both"/>
        <w:rPr>
          <w:rFonts w:hint="eastAsia" w:ascii="仿宋_GB2312" w:hAnsi="仿宋_GB2312" w:eastAsia="仿宋_GB2312" w:cs="仿宋_GB2312"/>
          <w:b/>
          <w:i w:val="0"/>
          <w:caps w:val="0"/>
          <w:color w:val="000000" w:themeColor="text1"/>
          <w:spacing w:val="5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36" w:lineRule="atLeast"/>
        <w:ind w:left="0" w:right="0"/>
        <w:jc w:val="both"/>
        <w:rPr>
          <w:rFonts w:hint="eastAsia" w:ascii="仿宋_GB2312" w:hAnsi="仿宋_GB2312" w:eastAsia="仿宋_GB2312" w:cs="仿宋_GB2312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 w:themeColor="text1"/>
          <w:spacing w:val="5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第七步：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  <w:t> 请点击“确定”，进入下一界面，查看缴费是否成功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5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  <w:t>缴费操作完成（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  <w:t>本界面的“交易成功”不代表缴费成功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  <w:t>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36" w:lineRule="atLeast"/>
        <w:ind w:left="0" w:right="0"/>
        <w:jc w:val="both"/>
        <w:rPr>
          <w:rFonts w:hint="eastAsia" w:ascii="仿宋_GB2312" w:hAnsi="仿宋_GB2312" w:eastAsia="仿宋_GB2312" w:cs="仿宋_GB2312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3634740" cy="7880985"/>
            <wp:effectExtent l="0" t="0" r="3810" b="5715"/>
            <wp:docPr id="11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IMG_26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7880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36" w:lineRule="atLeast"/>
        <w:ind w:left="0" w:right="0"/>
        <w:jc w:val="both"/>
        <w:rPr>
          <w:color w:val="FF0000"/>
          <w:spacing w:val="5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  <w:t>只有本界面提示“缴费申请已受理”，才表示已经从你的账户扣款，缴费成功。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3599815" cy="7802880"/>
            <wp:effectExtent l="0" t="0" r="635" b="7620"/>
            <wp:docPr id="18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 descr="IMG_26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36" w:lineRule="atLeast"/>
        <w:ind w:left="0" w:right="0" w:firstLine="3202" w:firstLineChars="1100"/>
        <w:jc w:val="both"/>
        <w:rPr>
          <w:rFonts w:hint="eastAsia" w:ascii="仿宋_GB2312" w:hAnsi="仿宋_GB2312" w:eastAsia="仿宋_GB2312" w:cs="仿宋_GB2312"/>
          <w:b/>
          <w:i w:val="0"/>
          <w:caps w:val="0"/>
          <w:color w:val="023E5D"/>
          <w:spacing w:val="5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36" w:lineRule="atLeast"/>
        <w:ind w:left="0" w:right="0" w:firstLine="3202" w:firstLineChars="1100"/>
        <w:jc w:val="both"/>
        <w:rPr>
          <w:rFonts w:hint="eastAsia" w:ascii="仿宋_GB2312" w:hAnsi="仿宋_GB2312" w:eastAsia="仿宋_GB2312" w:cs="仿宋_GB2312"/>
          <w:spacing w:val="5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23E5D"/>
          <w:spacing w:val="5"/>
          <w:sz w:val="28"/>
          <w:szCs w:val="28"/>
        </w:rPr>
        <w:t>方法二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023E5D"/>
          <w:spacing w:val="5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  <w:t>自行寻找缴费入口进行缴费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023E5D"/>
          <w:spacing w:val="5"/>
          <w:sz w:val="28"/>
          <w:szCs w:val="28"/>
          <w:lang w:eastAsia="zh-CN"/>
        </w:rPr>
        <w:t>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36" w:lineRule="atLeast"/>
        <w:ind w:left="0" w:right="0"/>
        <w:jc w:val="both"/>
        <w:rPr>
          <w:rFonts w:hint="eastAsia" w:ascii="仿宋_GB2312" w:hAnsi="仿宋_GB2312" w:eastAsia="仿宋_GB2312" w:cs="仿宋_GB2312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  <w:t>　　打开农行掌上银行，点击下方的“生活”；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3453765" cy="6508115"/>
            <wp:effectExtent l="0" t="0" r="13335" b="6985"/>
            <wp:docPr id="8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2" descr="IMG_26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53765" cy="6508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36" w:lineRule="atLeast"/>
        <w:ind w:left="0" w:right="0"/>
        <w:jc w:val="both"/>
        <w:rPr>
          <w:rFonts w:hint="eastAsia" w:ascii="仿宋_GB2312" w:hAnsi="仿宋_GB2312" w:eastAsia="仿宋_GB2312" w:cs="仿宋_GB2312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  <w:t>　　点击上方的“生活缴费”；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3818890" cy="8277860"/>
            <wp:effectExtent l="0" t="0" r="10160" b="8890"/>
            <wp:docPr id="1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3" descr="IMG_26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8277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36" w:lineRule="atLeast"/>
        <w:ind w:left="0" w:right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FF0000"/>
          <w:spacing w:val="5"/>
          <w:sz w:val="28"/>
          <w:szCs w:val="28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FF0000"/>
          <w:spacing w:val="5"/>
          <w:sz w:val="28"/>
          <w:szCs w:val="28"/>
        </w:rPr>
        <w:t>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36" w:lineRule="atLeast"/>
        <w:ind w:left="0" w:right="0" w:firstLine="58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36" w:lineRule="atLeast"/>
        <w:ind w:left="0" w:right="0" w:firstLine="58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  <w:t>点击下方的“学杂费”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3205480" cy="6949440"/>
            <wp:effectExtent l="0" t="0" r="13970" b="3810"/>
            <wp:docPr id="5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4" descr="IMG_26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05480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36" w:lineRule="atLeast"/>
        <w:ind w:left="0" w:right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FF0000"/>
          <w:spacing w:val="5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FF0000"/>
          <w:spacing w:val="5"/>
          <w:sz w:val="18"/>
          <w:szCs w:val="18"/>
        </w:rPr>
        <w:t>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36" w:lineRule="atLeast"/>
        <w:ind w:left="0" w:right="0"/>
        <w:jc w:val="both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36" w:lineRule="atLeast"/>
        <w:ind w:left="0" w:right="0"/>
        <w:jc w:val="both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36" w:lineRule="atLeast"/>
        <w:ind w:left="0" w:right="0"/>
        <w:jc w:val="both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36" w:lineRule="atLeast"/>
        <w:ind w:left="0" w:right="0"/>
        <w:jc w:val="both"/>
        <w:rPr>
          <w:rFonts w:hint="eastAsia" w:ascii="仿宋_GB2312" w:hAnsi="仿宋_GB2312" w:eastAsia="仿宋_GB2312" w:cs="仿宋_GB2312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  <w:t>在学校列表里找到“武汉船舶职业技术学院”，并点击进入缴费页面；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2735580" cy="5930265"/>
            <wp:effectExtent l="0" t="0" r="7620" b="13335"/>
            <wp:docPr id="10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5" descr="IMG_27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5930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36" w:lineRule="atLeast"/>
        <w:ind w:left="0" w:right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FF0000"/>
          <w:spacing w:val="5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23E5D"/>
          <w:spacing w:val="5"/>
          <w:sz w:val="18"/>
          <w:szCs w:val="18"/>
        </w:rPr>
        <w:t>　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FF0000"/>
          <w:spacing w:val="5"/>
          <w:sz w:val="18"/>
          <w:szCs w:val="18"/>
        </w:rPr>
        <w:t>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36" w:lineRule="atLeast"/>
        <w:ind w:left="0" w:right="0"/>
        <w:jc w:val="both"/>
        <w:rPr>
          <w:rFonts w:hint="eastAsia" w:ascii="仿宋_GB2312" w:hAnsi="仿宋_GB2312" w:eastAsia="仿宋_GB2312" w:cs="仿宋_GB2312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5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余下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  <w:t>步骤与方法一相同；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36" w:lineRule="atLeast"/>
        <w:ind w:left="0" w:right="0"/>
        <w:jc w:val="both"/>
        <w:rPr>
          <w:rFonts w:hint="eastAsia" w:ascii="仿宋_GB2312" w:hAnsi="仿宋_GB2312" w:eastAsia="仿宋_GB2312" w:cs="仿宋_GB2312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  <w:t>　　如有问题，可与辅导员或财务处联系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5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027-84803791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  <w:t>，也可联系农行工作人员，电话027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5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  <w:t>84766815。</w:t>
      </w:r>
    </w:p>
    <w:p/>
    <w:p>
      <w:pPr>
        <w:widowControl/>
        <w:spacing w:line="500" w:lineRule="exact"/>
        <w:jc w:val="center"/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</w:pPr>
    </w:p>
    <w:p/>
    <w:sectPr>
      <w:headerReference r:id="rId3" w:type="default"/>
      <w:pgSz w:w="11850" w:h="16783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4725E"/>
    <w:rsid w:val="07C97C04"/>
    <w:rsid w:val="09B41DB6"/>
    <w:rsid w:val="1155573D"/>
    <w:rsid w:val="1A4B6DC3"/>
    <w:rsid w:val="25AC0ABE"/>
    <w:rsid w:val="29E55D38"/>
    <w:rsid w:val="2BAF0E8A"/>
    <w:rsid w:val="2F95046E"/>
    <w:rsid w:val="326F5C3C"/>
    <w:rsid w:val="3B14725E"/>
    <w:rsid w:val="44602DE6"/>
    <w:rsid w:val="4B93412A"/>
    <w:rsid w:val="4BC33C8A"/>
    <w:rsid w:val="4CF64AA5"/>
    <w:rsid w:val="5FD73FF1"/>
    <w:rsid w:val="68316C81"/>
    <w:rsid w:val="6B0C634D"/>
    <w:rsid w:val="6DEA7A5F"/>
    <w:rsid w:val="7C6B522F"/>
    <w:rsid w:val="7D61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886</Words>
  <Characters>1287</Characters>
  <Lines>0</Lines>
  <Paragraphs>0</Paragraphs>
  <TotalTime>5</TotalTime>
  <ScaleCrop>false</ScaleCrop>
  <LinksUpToDate>false</LinksUpToDate>
  <CharactersWithSpaces>1307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2020-08-13T08:14:00Z</dcterms:created>
  <dc:creator>蘭萩</dc:creator>
  <cp:lastModifiedBy>朱春浩</cp:lastModifiedBy>
  <dcterms:modified xsi:type="dcterms:W3CDTF">2020-08-20T03:07:07Z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